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360" w:before="600" w:line="402.3529411764706" w:lineRule="auto"/>
        <w:rPr>
          <w:b w:val="1"/>
          <w:sz w:val="48"/>
          <w:szCs w:val="48"/>
        </w:rPr>
      </w:pPr>
      <w:bookmarkStart w:colFirst="0" w:colLast="0" w:name="_gt6uy251oq5h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PRÍLOHA Č. 2 - FORMULÁR PRE ODSTÚPENIE OD ZMLUVY</w:t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Adresát:              info@munn.sk , Ing Dario Domin , Vodárenská 82/4604 92101 Piešťany.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Týmto vyhlasujem, že v súlade so zákonom č. 102/2014 Z. z. </w:t>
      </w:r>
      <w:r w:rsidDel="00000000" w:rsidR="00000000" w:rsidRPr="00000000">
        <w:rPr>
          <w:sz w:val="24"/>
          <w:szCs w:val="24"/>
          <w:rtl w:val="0"/>
        </w:rPr>
        <w:t xml:space="preserve">o ochrane spotrebiteľa pri predaji tovaru alebo poskytovaní služieb na základe zmluvy uzavretej na diaľku alebo zmluvy uzavretej mimo prevádzkových priestorov predávajúceho a o zmene a doplnení niektorých zákonov v znení neskorších predpisov (ďalej len „Zákon o ochrane spotrebiteľa pri predaji na diaľku“)</w:t>
      </w:r>
      <w:r w:rsidDel="00000000" w:rsidR="00000000" w:rsidRPr="00000000">
        <w:rPr>
          <w:b w:val="1"/>
          <w:sz w:val="24"/>
          <w:szCs w:val="24"/>
          <w:rtl w:val="0"/>
        </w:rPr>
        <w:t xml:space="preserve"> odstupujem od Zmluvy: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82.695968974028"/>
        <w:gridCol w:w="5642.815842049595"/>
        <w:tblGridChange w:id="0">
          <w:tblGrid>
            <w:gridCol w:w="3382.695968974028"/>
            <w:gridCol w:w="5642.81584204959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Titul, meno a priezvisko: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Číslo objednávky a faktúry: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Dátum objednania: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Dátum prevzatia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Tovar, ktorý vraciam (názov a kód):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Dôvod vrátenia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Spôsob pre vrátenie prijatých finančných prostriedkov: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Prajem si vrátiť peniaze na bankový účet (IBAN)/iným spôsobom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Upozornenie pre spotrebiteľa: Predávajúci je podľa § 10 ods. 4 Zákon o ochrane spotrebiteľa pri predaji na diaľku oprávnený požadovať od spotrebiteľa preplatenie zníženia hodnoty tovaru, ktoré vzniklo v dôsledku takého zaobchádzania s tovarom, ktoré je nad rámec zaobchádzania potrebného na zistenie vlastnosti a funkčnosti tovaru.</w:t>
      </w:r>
    </w:p>
    <w:p w:rsidR="00000000" w:rsidDel="00000000" w:rsidP="00000000" w:rsidRDefault="00000000" w:rsidRPr="00000000" w14:paraId="0000001B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Dátum:</w:t>
      </w:r>
    </w:p>
    <w:p w:rsidR="00000000" w:rsidDel="00000000" w:rsidP="00000000" w:rsidRDefault="00000000" w:rsidRPr="00000000" w14:paraId="0000001C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